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15E2" w14:textId="31EDB7FD" w:rsidR="00676571" w:rsidRPr="00676571" w:rsidRDefault="00676571" w:rsidP="00676571">
      <w:pPr>
        <w:pStyle w:val="Nadpis1"/>
        <w:jc w:val="center"/>
        <w:rPr>
          <w:rFonts w:cs="Calibri"/>
          <w:b/>
          <w:bCs/>
          <w:spacing w:val="8"/>
          <w:sz w:val="24"/>
          <w:szCs w:val="24"/>
        </w:rPr>
      </w:pPr>
      <w:r w:rsidRPr="00676571">
        <w:rPr>
          <w:rFonts w:cs="Calibri"/>
          <w:b/>
          <w:bCs/>
          <w:spacing w:val="8"/>
          <w:sz w:val="24"/>
          <w:szCs w:val="24"/>
        </w:rPr>
        <w:t>ŽIADOSŤ</w:t>
      </w:r>
    </w:p>
    <w:p w14:paraId="53666095" w14:textId="77777777" w:rsidR="00676571" w:rsidRPr="0060079E" w:rsidRDefault="00676571" w:rsidP="00676571">
      <w:pPr>
        <w:jc w:val="center"/>
        <w:rPr>
          <w:rFonts w:cs="Calibri"/>
          <w:b/>
          <w:snapToGrid w:val="0"/>
          <w:sz w:val="22"/>
        </w:rPr>
      </w:pPr>
      <w:r w:rsidRPr="0060079E">
        <w:rPr>
          <w:rFonts w:cs="Calibri"/>
          <w:b/>
          <w:snapToGrid w:val="0"/>
          <w:sz w:val="22"/>
        </w:rPr>
        <w:t>o prijatie za člena / členku LITA, autorskej spoločnosti</w:t>
      </w:r>
    </w:p>
    <w:p w14:paraId="19941A09" w14:textId="77777777" w:rsidR="00676571" w:rsidRPr="00676571" w:rsidRDefault="00676571" w:rsidP="00676571">
      <w:pPr>
        <w:jc w:val="center"/>
        <w:rPr>
          <w:rFonts w:cs="Calibri"/>
          <w:b/>
          <w:snapToGrid w:val="0"/>
          <w:szCs w:val="20"/>
        </w:rPr>
      </w:pPr>
    </w:p>
    <w:tbl>
      <w:tblPr>
        <w:tblW w:w="1006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890"/>
        <w:gridCol w:w="5175"/>
      </w:tblGrid>
      <w:tr w:rsidR="00676571" w:rsidRPr="00676571" w14:paraId="3761B217" w14:textId="77777777" w:rsidTr="000F5F03">
        <w:trPr>
          <w:trHeight w:val="231"/>
        </w:trPr>
        <w:tc>
          <w:tcPr>
            <w:tcW w:w="4890" w:type="dxa"/>
            <w:shd w:val="clear" w:color="auto" w:fill="auto"/>
          </w:tcPr>
          <w:p w14:paraId="61B77FF1" w14:textId="77777777" w:rsidR="00676571" w:rsidRPr="00676571" w:rsidRDefault="00676571" w:rsidP="000F5F03">
            <w:pPr>
              <w:rPr>
                <w:rFonts w:eastAsia="Calibri" w:cs="Arial"/>
                <w:szCs w:val="20"/>
              </w:rPr>
            </w:pPr>
            <w:r w:rsidRPr="00676571">
              <w:rPr>
                <w:rFonts w:eastAsia="Calibri" w:cs="Arial"/>
                <w:szCs w:val="20"/>
              </w:rPr>
              <w:t xml:space="preserve">meno a priezvisko: </w:t>
            </w:r>
          </w:p>
        </w:tc>
        <w:tc>
          <w:tcPr>
            <w:tcW w:w="5175" w:type="dxa"/>
            <w:shd w:val="clear" w:color="auto" w:fill="auto"/>
          </w:tcPr>
          <w:p w14:paraId="57B434FD" w14:textId="77777777" w:rsidR="00676571" w:rsidRPr="00676571" w:rsidRDefault="00676571" w:rsidP="000F5F03">
            <w:pPr>
              <w:rPr>
                <w:rFonts w:eastAsia="Calibri" w:cs="Arial"/>
                <w:szCs w:val="20"/>
              </w:rPr>
            </w:pPr>
            <w:r w:rsidRPr="00676571">
              <w:rPr>
                <w:rFonts w:eastAsia="Calibri" w:cs="Arial"/>
                <w:szCs w:val="20"/>
              </w:rPr>
              <w:t>rodné priezvisko:</w:t>
            </w:r>
            <w:r w:rsidRPr="00676571">
              <w:rPr>
                <w:rFonts w:eastAsia="Calibri" w:cs="Arial"/>
                <w:b/>
                <w:szCs w:val="20"/>
              </w:rPr>
              <w:t xml:space="preserve"> </w:t>
            </w:r>
          </w:p>
        </w:tc>
      </w:tr>
      <w:tr w:rsidR="00676571" w:rsidRPr="00676571" w14:paraId="4086BE55" w14:textId="77777777" w:rsidTr="000F5F03">
        <w:trPr>
          <w:trHeight w:val="224"/>
        </w:trPr>
        <w:tc>
          <w:tcPr>
            <w:tcW w:w="4890" w:type="dxa"/>
            <w:shd w:val="clear" w:color="auto" w:fill="auto"/>
          </w:tcPr>
          <w:p w14:paraId="39F9F093" w14:textId="77777777" w:rsidR="00676571" w:rsidRPr="00676571" w:rsidRDefault="00676571" w:rsidP="000F5F03">
            <w:pPr>
              <w:rPr>
                <w:rFonts w:eastAsia="Calibri" w:cs="Arial"/>
                <w:szCs w:val="20"/>
              </w:rPr>
            </w:pPr>
            <w:r w:rsidRPr="00676571">
              <w:rPr>
                <w:rFonts w:eastAsia="Calibri" w:cs="Arial"/>
                <w:szCs w:val="20"/>
              </w:rPr>
              <w:t>pseudonym:</w:t>
            </w:r>
          </w:p>
        </w:tc>
        <w:tc>
          <w:tcPr>
            <w:tcW w:w="5175" w:type="dxa"/>
            <w:shd w:val="clear" w:color="auto" w:fill="auto"/>
          </w:tcPr>
          <w:p w14:paraId="448F1789" w14:textId="7D8FA7C9" w:rsidR="00676571" w:rsidRPr="00676571" w:rsidRDefault="008C391F" w:rsidP="000F5F03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MS Mincho" w:cs="MS Mincho"/>
                  <w:szCs w:val="20"/>
                </w:rPr>
                <w:id w:val="-15135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71" w:rsidRPr="0067657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76571" w:rsidRPr="00676571">
              <w:rPr>
                <w:rFonts w:eastAsia="Calibri" w:cs="Arial"/>
                <w:szCs w:val="20"/>
              </w:rPr>
              <w:t xml:space="preserve"> pseudonym možno zverejniť</w:t>
            </w:r>
            <w:r w:rsidR="00676571" w:rsidRPr="00676571">
              <w:rPr>
                <w:rFonts w:eastAsia="Calibri" w:cs="Arial"/>
                <w:szCs w:val="20"/>
              </w:rPr>
              <w:br/>
            </w:r>
            <w:sdt>
              <w:sdtPr>
                <w:rPr>
                  <w:rFonts w:eastAsia="Calibri" w:cs="Arial"/>
                  <w:szCs w:val="20"/>
                </w:rPr>
                <w:id w:val="13915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71" w:rsidRPr="0067657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76571" w:rsidRPr="00676571">
              <w:rPr>
                <w:rFonts w:eastAsia="Calibri" w:cs="Arial"/>
                <w:szCs w:val="20"/>
              </w:rPr>
              <w:t xml:space="preserve"> nemožno zverejniť</w:t>
            </w:r>
          </w:p>
        </w:tc>
      </w:tr>
      <w:tr w:rsidR="00676571" w:rsidRPr="00676571" w14:paraId="6C97FF4F" w14:textId="77777777" w:rsidTr="000F5F03">
        <w:trPr>
          <w:trHeight w:val="224"/>
        </w:trPr>
        <w:tc>
          <w:tcPr>
            <w:tcW w:w="4890" w:type="dxa"/>
            <w:shd w:val="clear" w:color="auto" w:fill="auto"/>
          </w:tcPr>
          <w:p w14:paraId="0C409B5F" w14:textId="77777777" w:rsidR="00676571" w:rsidRPr="00676571" w:rsidRDefault="00676571" w:rsidP="000F5F03">
            <w:pPr>
              <w:rPr>
                <w:rFonts w:eastAsia="Calibri"/>
                <w:szCs w:val="20"/>
              </w:rPr>
            </w:pPr>
            <w:r w:rsidRPr="00676571">
              <w:rPr>
                <w:rFonts w:eastAsia="Calibri"/>
                <w:szCs w:val="20"/>
              </w:rPr>
              <w:t>dátum narodenia:</w:t>
            </w:r>
          </w:p>
        </w:tc>
        <w:tc>
          <w:tcPr>
            <w:tcW w:w="5175" w:type="dxa"/>
            <w:shd w:val="clear" w:color="auto" w:fill="auto"/>
          </w:tcPr>
          <w:p w14:paraId="259552D8" w14:textId="77777777" w:rsidR="00676571" w:rsidRPr="00676571" w:rsidRDefault="00676571" w:rsidP="000F5F03">
            <w:pPr>
              <w:rPr>
                <w:rFonts w:eastAsia="Calibri"/>
                <w:szCs w:val="20"/>
              </w:rPr>
            </w:pPr>
            <w:r w:rsidRPr="00676571">
              <w:rPr>
                <w:rFonts w:eastAsia="Calibri"/>
                <w:szCs w:val="20"/>
              </w:rPr>
              <w:t>miesto narodenia:</w:t>
            </w:r>
          </w:p>
        </w:tc>
      </w:tr>
    </w:tbl>
    <w:p w14:paraId="1E2A678C" w14:textId="77777777" w:rsidR="00676571" w:rsidRPr="00676571" w:rsidRDefault="00676571" w:rsidP="00676571">
      <w:pPr>
        <w:rPr>
          <w:rFonts w:cs="Calibri"/>
          <w:snapToGrid w:val="0"/>
          <w:szCs w:val="20"/>
        </w:rPr>
      </w:pPr>
    </w:p>
    <w:p w14:paraId="5BD3246C" w14:textId="5A7E0131" w:rsidR="00676571" w:rsidRPr="0060079E" w:rsidRDefault="00676571" w:rsidP="00676571">
      <w:pPr>
        <w:rPr>
          <w:rFonts w:cs="Calibri"/>
          <w:snapToGrid w:val="0"/>
          <w:sz w:val="22"/>
        </w:rPr>
      </w:pPr>
      <w:r w:rsidRPr="0060079E">
        <w:rPr>
          <w:rFonts w:cs="Calibri"/>
          <w:snapToGrid w:val="0"/>
          <w:sz w:val="22"/>
        </w:rPr>
        <w:t>Hlavné oblasti tvorby autora</w:t>
      </w:r>
      <w:r w:rsidR="0060079E" w:rsidRPr="0060079E">
        <w:rPr>
          <w:rStyle w:val="Odkaznapoznmkupodiarou"/>
          <w:rFonts w:cs="Calibri"/>
          <w:snapToGrid w:val="0"/>
          <w:sz w:val="22"/>
        </w:rPr>
        <w:footnoteReference w:id="1"/>
      </w:r>
      <w:r w:rsidRPr="0060079E">
        <w:rPr>
          <w:rFonts w:cs="Calibri"/>
          <w:snapToGrid w:val="0"/>
          <w:sz w:val="22"/>
        </w:rPr>
        <w:t>:</w:t>
      </w:r>
    </w:p>
    <w:p w14:paraId="4E2936C6" w14:textId="522BA845" w:rsidR="00676571" w:rsidRPr="00676571" w:rsidRDefault="008C391F" w:rsidP="0060079E">
      <w:pPr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-15664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9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Literárne diela:</w:t>
      </w:r>
      <w:r w:rsidR="00676571" w:rsidRPr="00676571">
        <w:rPr>
          <w:rFonts w:cs="Calibri"/>
          <w:szCs w:val="20"/>
        </w:rPr>
        <w:t xml:space="preserve"> </w:t>
      </w:r>
      <w:r w:rsidR="00676571">
        <w:rPr>
          <w:rFonts w:cs="Calibri"/>
          <w:szCs w:val="20"/>
        </w:rPr>
        <w:t xml:space="preserve">  </w:t>
      </w:r>
      <w:sdt>
        <w:sdtPr>
          <w:rPr>
            <w:rFonts w:cs="Calibri"/>
            <w:szCs w:val="20"/>
          </w:rPr>
          <w:id w:val="-210410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i/>
          <w:szCs w:val="20"/>
        </w:rPr>
        <w:t>Beletria a poézia</w:t>
      </w:r>
      <w:r w:rsidR="00676571" w:rsidRPr="00676571">
        <w:rPr>
          <w:rFonts w:cs="Calibri"/>
          <w:szCs w:val="20"/>
        </w:rPr>
        <w:t xml:space="preserve"> </w:t>
      </w:r>
      <w:r w:rsidR="00676571">
        <w:rPr>
          <w:rFonts w:cs="Calibri"/>
          <w:szCs w:val="20"/>
        </w:rPr>
        <w:t xml:space="preserve">    </w:t>
      </w:r>
      <w:sdt>
        <w:sdtPr>
          <w:rPr>
            <w:rFonts w:cs="Calibri"/>
            <w:szCs w:val="20"/>
          </w:rPr>
          <w:id w:val="-19432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i/>
          <w:szCs w:val="20"/>
        </w:rPr>
        <w:t xml:space="preserve">Vedecká, odborná literatúra a literatúra faktu </w:t>
      </w:r>
    </w:p>
    <w:p w14:paraId="1E272738" w14:textId="3C39A453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92454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szCs w:val="20"/>
        </w:rPr>
        <w:t xml:space="preserve"> </w:t>
      </w:r>
      <w:r w:rsidR="00676571" w:rsidRPr="00676571">
        <w:rPr>
          <w:rFonts w:cstheme="minorHAnsi"/>
          <w:szCs w:val="20"/>
        </w:rPr>
        <w:t>autor</w:t>
      </w:r>
      <w:r w:rsidR="00676571" w:rsidRPr="00676571">
        <w:rPr>
          <w:rFonts w:cstheme="minorHAnsi"/>
          <w:szCs w:val="20"/>
        </w:rPr>
        <w:tab/>
      </w:r>
      <w:sdt>
        <w:sdtPr>
          <w:rPr>
            <w:rFonts w:eastAsia="MS Gothic" w:cs="MS Gothic"/>
            <w:szCs w:val="20"/>
          </w:rPr>
          <w:id w:val="-10318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szCs w:val="20"/>
        </w:rPr>
        <w:t xml:space="preserve"> </w:t>
      </w:r>
      <w:r w:rsidR="00676571" w:rsidRPr="00676571">
        <w:rPr>
          <w:rFonts w:cstheme="minorHAnsi"/>
          <w:szCs w:val="20"/>
        </w:rPr>
        <w:t>zostavovateľ</w:t>
      </w:r>
    </w:p>
    <w:p w14:paraId="5F18484A" w14:textId="0DD08C47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-70093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eastAsia="MS Gothic" w:cs="MS Gothic"/>
          <w:szCs w:val="20"/>
        </w:rPr>
        <w:t xml:space="preserve"> </w:t>
      </w:r>
      <w:r w:rsidR="00676571" w:rsidRPr="00676571">
        <w:rPr>
          <w:rFonts w:eastAsia="MS Gothic" w:cstheme="minorHAnsi"/>
          <w:szCs w:val="20"/>
        </w:rPr>
        <w:t>prekladateľ</w:t>
      </w:r>
      <w:r w:rsidR="00676571" w:rsidRPr="00676571">
        <w:rPr>
          <w:rFonts w:eastAsia="MS Gothic" w:cstheme="minorHAnsi"/>
          <w:szCs w:val="20"/>
        </w:rPr>
        <w:tab/>
      </w:r>
      <w:sdt>
        <w:sdtPr>
          <w:rPr>
            <w:rFonts w:eastAsia="MS Gothic" w:cs="MS Gothic"/>
            <w:szCs w:val="20"/>
          </w:rPr>
          <w:id w:val="-4691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eastAsia="MS Gothic" w:cs="MS Gothic"/>
          <w:szCs w:val="20"/>
        </w:rPr>
        <w:t xml:space="preserve"> </w:t>
      </w:r>
      <w:r w:rsidR="00676571" w:rsidRPr="00676571">
        <w:rPr>
          <w:rFonts w:eastAsia="MS Gothic" w:cstheme="minorHAnsi"/>
          <w:szCs w:val="20"/>
        </w:rPr>
        <w:t>novinár</w:t>
      </w:r>
    </w:p>
    <w:p w14:paraId="419A1A85" w14:textId="59DE962F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4FF83FC6" w14:textId="19E1F7DB" w:rsidR="00676571" w:rsidRPr="00676571" w:rsidRDefault="008C391F" w:rsidP="0060079E">
      <w:pPr>
        <w:spacing w:line="240" w:lineRule="auto"/>
        <w:rPr>
          <w:rFonts w:cs="Calibri"/>
          <w:b/>
          <w:szCs w:val="20"/>
        </w:rPr>
      </w:pPr>
      <w:sdt>
        <w:sdtPr>
          <w:rPr>
            <w:rFonts w:eastAsia="MS Gothic" w:cs="MS Gothic"/>
            <w:szCs w:val="20"/>
          </w:rPr>
          <w:id w:val="190117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9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Dramatické diela:</w:t>
      </w:r>
    </w:p>
    <w:p w14:paraId="01B37882" w14:textId="2964DDB2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0569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dramatik, </w:t>
      </w:r>
      <w:proofErr w:type="spellStart"/>
      <w:r w:rsidR="00676571" w:rsidRPr="00676571">
        <w:rPr>
          <w:rFonts w:cs="Calibri"/>
          <w:szCs w:val="20"/>
        </w:rPr>
        <w:t>dramatizátor</w:t>
      </w:r>
      <w:proofErr w:type="spellEnd"/>
      <w:r w:rsidR="00676571" w:rsidRPr="00676571">
        <w:rPr>
          <w:rFonts w:cs="Calibri"/>
          <w:szCs w:val="20"/>
        </w:rPr>
        <w:t>, prekladateľ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2206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skladateľ scénickej hudby </w:t>
      </w:r>
    </w:p>
    <w:p w14:paraId="5D22C414" w14:textId="590A2A0D" w:rsidR="00676571" w:rsidRDefault="008C391F" w:rsidP="0060079E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1174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textár piesní, libretista, prekladateľ textov piesní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69266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divadelný režisér</w:t>
      </w:r>
    </w:p>
    <w:p w14:paraId="3809F551" w14:textId="39C36A66" w:rsidR="00592E63" w:rsidRDefault="008C391F" w:rsidP="00592E63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71334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úpravca</w:t>
      </w:r>
      <w:r w:rsidR="00592E63">
        <w:rPr>
          <w:rFonts w:cs="Calibri"/>
          <w:szCs w:val="20"/>
        </w:rPr>
        <w:t xml:space="preserve"> </w:t>
      </w:r>
      <w:r w:rsidR="00592E63">
        <w:rPr>
          <w:rFonts w:ascii="MS Gothic" w:eastAsia="MS Gothic" w:hAnsi="MS Gothic" w:cs="Calibri" w:hint="eastAsia"/>
          <w:szCs w:val="20"/>
        </w:rPr>
        <w:t xml:space="preserve"> </w:t>
      </w:r>
      <w:r w:rsidR="00592E63">
        <w:rPr>
          <w:rFonts w:ascii="MS Gothic" w:eastAsia="MS Gothic" w:hAnsi="MS Gothic" w:cs="Calibri"/>
          <w:szCs w:val="20"/>
        </w:rPr>
        <w:t xml:space="preserve">                                             </w:t>
      </w:r>
      <w:sdt>
        <w:sdtPr>
          <w:rPr>
            <w:rFonts w:cs="Calibri"/>
            <w:szCs w:val="20"/>
          </w:rPr>
          <w:id w:val="-9897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kostýmový výtvarník</w:t>
      </w:r>
    </w:p>
    <w:p w14:paraId="535447B4" w14:textId="4D8D2356" w:rsidR="00592E63" w:rsidRPr="00676571" w:rsidRDefault="008C391F" w:rsidP="00592E63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3651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scénograf/scénický výtvarník</w:t>
      </w:r>
    </w:p>
    <w:p w14:paraId="53811108" w14:textId="77777777" w:rsidR="00676571" w:rsidRPr="00676571" w:rsidRDefault="00676571" w:rsidP="00676571">
      <w:pPr>
        <w:rPr>
          <w:rFonts w:cs="Calibri"/>
          <w:szCs w:val="20"/>
        </w:rPr>
      </w:pPr>
    </w:p>
    <w:p w14:paraId="19773E52" w14:textId="77777777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eastAsia="MS Gothic" w:cs="MS Gothic"/>
            <w:szCs w:val="20"/>
          </w:rPr>
          <w:id w:val="99129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Hudobnodramatické diela:</w:t>
      </w:r>
      <w:r w:rsidR="00676571" w:rsidRPr="00676571">
        <w:rPr>
          <w:rFonts w:cs="Calibri"/>
          <w:szCs w:val="20"/>
        </w:rPr>
        <w:t xml:space="preserve"> </w:t>
      </w:r>
    </w:p>
    <w:p w14:paraId="0E9E7E2C" w14:textId="580536B4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b/>
          <w:szCs w:val="20"/>
        </w:rPr>
      </w:pPr>
      <w:sdt>
        <w:sdtPr>
          <w:rPr>
            <w:rFonts w:cs="Calibri"/>
            <w:szCs w:val="20"/>
          </w:rPr>
          <w:id w:val="-10388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dramatik, </w:t>
      </w:r>
      <w:proofErr w:type="spellStart"/>
      <w:r w:rsidR="00676571" w:rsidRPr="00676571">
        <w:rPr>
          <w:rFonts w:cs="Calibri"/>
          <w:szCs w:val="20"/>
        </w:rPr>
        <w:t>dramatizátor</w:t>
      </w:r>
      <w:proofErr w:type="spellEnd"/>
      <w:r w:rsidR="00676571" w:rsidRPr="00676571">
        <w:rPr>
          <w:rFonts w:cs="Calibri"/>
          <w:szCs w:val="20"/>
        </w:rPr>
        <w:t>, prekladateľ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8610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skladateľ scénickej hudby </w:t>
      </w:r>
    </w:p>
    <w:p w14:paraId="715B222B" w14:textId="1ECE8E2F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15361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textár piesní, libretista, prekladateľ textov piesní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127729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divadelný režisér</w:t>
      </w:r>
    </w:p>
    <w:p w14:paraId="503AB0B3" w14:textId="723ACF4E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6948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úpravca</w:t>
      </w:r>
      <w:r w:rsidR="00592E63">
        <w:rPr>
          <w:rFonts w:cs="Calibri"/>
          <w:szCs w:val="20"/>
        </w:rPr>
        <w:t xml:space="preserve">                                                                                                  </w:t>
      </w:r>
      <w:sdt>
        <w:sdtPr>
          <w:rPr>
            <w:rFonts w:cs="Calibri"/>
            <w:szCs w:val="20"/>
          </w:rPr>
          <w:id w:val="9903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kostýmový výtvarník</w:t>
      </w:r>
    </w:p>
    <w:p w14:paraId="76999E36" w14:textId="2969D49C" w:rsidR="00676571" w:rsidRDefault="008C391F" w:rsidP="00592E63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2632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scénograf/scénický výtvarník</w:t>
      </w:r>
    </w:p>
    <w:p w14:paraId="5C0E1E5E" w14:textId="24AFD0BF" w:rsidR="00592E63" w:rsidRDefault="00592E63" w:rsidP="00592E63">
      <w:pPr>
        <w:spacing w:line="240" w:lineRule="auto"/>
        <w:rPr>
          <w:rFonts w:cs="Calibri"/>
          <w:szCs w:val="20"/>
        </w:rPr>
      </w:pPr>
    </w:p>
    <w:p w14:paraId="07E7E5A3" w14:textId="77777777" w:rsidR="00592E63" w:rsidRPr="00676571" w:rsidRDefault="00592E63" w:rsidP="00592E63">
      <w:pPr>
        <w:spacing w:line="240" w:lineRule="auto"/>
        <w:rPr>
          <w:rFonts w:cs="Calibri"/>
          <w:szCs w:val="20"/>
        </w:rPr>
      </w:pPr>
    </w:p>
    <w:p w14:paraId="7E577FFD" w14:textId="0CE36DFA" w:rsidR="00676571" w:rsidRPr="00676571" w:rsidRDefault="008C391F" w:rsidP="0060079E">
      <w:pPr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-8508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Rozhlasové diela:</w:t>
      </w:r>
      <w:r w:rsidR="00676571" w:rsidRPr="00676571">
        <w:rPr>
          <w:rFonts w:cs="Calibri"/>
          <w:szCs w:val="20"/>
        </w:rPr>
        <w:t xml:space="preserve"> </w:t>
      </w:r>
      <w:r w:rsidR="00676571">
        <w:rPr>
          <w:rFonts w:cs="Calibri"/>
          <w:szCs w:val="20"/>
        </w:rPr>
        <w:t xml:space="preserve">  </w:t>
      </w:r>
      <w:sdt>
        <w:sdtPr>
          <w:rPr>
            <w:rFonts w:cs="Calibri"/>
            <w:szCs w:val="20"/>
          </w:rPr>
          <w:id w:val="166296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i/>
          <w:szCs w:val="20"/>
        </w:rPr>
        <w:t>Literárne</w:t>
      </w:r>
      <w:r w:rsidR="00676571" w:rsidRPr="00676571">
        <w:rPr>
          <w:rFonts w:cs="Calibri"/>
          <w:szCs w:val="20"/>
        </w:rPr>
        <w:t xml:space="preserve"> </w:t>
      </w:r>
      <w:r w:rsidR="00676571">
        <w:rPr>
          <w:rFonts w:cs="Calibri"/>
          <w:szCs w:val="20"/>
        </w:rPr>
        <w:t xml:space="preserve">    </w:t>
      </w:r>
      <w:sdt>
        <w:sdtPr>
          <w:rPr>
            <w:rFonts w:cs="Calibri"/>
            <w:szCs w:val="20"/>
          </w:rPr>
          <w:id w:val="123458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i/>
          <w:szCs w:val="20"/>
        </w:rPr>
        <w:t xml:space="preserve">Dramatické </w:t>
      </w:r>
    </w:p>
    <w:p w14:paraId="7DD60F35" w14:textId="45621638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17730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szCs w:val="20"/>
        </w:rPr>
        <w:t xml:space="preserve"> </w:t>
      </w:r>
      <w:r w:rsidR="00676571" w:rsidRPr="00676571">
        <w:rPr>
          <w:rFonts w:cstheme="minorHAnsi"/>
          <w:szCs w:val="20"/>
        </w:rPr>
        <w:t>autor</w:t>
      </w:r>
      <w:r w:rsidR="00676571" w:rsidRPr="00676571">
        <w:rPr>
          <w:rFonts w:cstheme="minorHAnsi"/>
          <w:szCs w:val="20"/>
        </w:rPr>
        <w:tab/>
      </w:r>
      <w:sdt>
        <w:sdtPr>
          <w:rPr>
            <w:rFonts w:eastAsia="MS Gothic" w:cs="MS Gothic"/>
            <w:szCs w:val="20"/>
          </w:rPr>
          <w:id w:val="-8009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szCs w:val="20"/>
        </w:rPr>
        <w:t xml:space="preserve"> </w:t>
      </w:r>
      <w:proofErr w:type="spellStart"/>
      <w:r w:rsidR="00676571" w:rsidRPr="00676571">
        <w:rPr>
          <w:rFonts w:cstheme="minorHAnsi"/>
          <w:szCs w:val="20"/>
        </w:rPr>
        <w:t>dramatizátor</w:t>
      </w:r>
      <w:proofErr w:type="spellEnd"/>
    </w:p>
    <w:p w14:paraId="18125FAA" w14:textId="05280586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i/>
          <w:szCs w:val="20"/>
        </w:rPr>
      </w:pPr>
      <w:sdt>
        <w:sdtPr>
          <w:rPr>
            <w:rFonts w:eastAsia="MS Gothic" w:cs="MS Gothic"/>
            <w:szCs w:val="20"/>
          </w:rPr>
          <w:id w:val="13038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eastAsia="MS Gothic" w:cs="MS Gothic"/>
          <w:szCs w:val="20"/>
        </w:rPr>
        <w:t xml:space="preserve"> </w:t>
      </w:r>
      <w:r w:rsidR="00676571" w:rsidRPr="00676571">
        <w:rPr>
          <w:rFonts w:eastAsia="MS Gothic" w:cstheme="minorHAnsi"/>
          <w:szCs w:val="20"/>
        </w:rPr>
        <w:t>prekladateľ</w:t>
      </w:r>
      <w:r w:rsidR="00676571" w:rsidRPr="00676571">
        <w:rPr>
          <w:rFonts w:eastAsia="MS Gothic" w:cstheme="minorHAnsi"/>
          <w:szCs w:val="20"/>
        </w:rPr>
        <w:tab/>
      </w:r>
      <w:sdt>
        <w:sdtPr>
          <w:rPr>
            <w:rFonts w:eastAsia="MS Gothic" w:cs="MS Gothic"/>
            <w:szCs w:val="20"/>
          </w:rPr>
          <w:id w:val="-125628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eastAsia="MS Gothic" w:cs="MS Gothic"/>
          <w:szCs w:val="20"/>
        </w:rPr>
        <w:t xml:space="preserve"> </w:t>
      </w:r>
      <w:r w:rsidR="00676571" w:rsidRPr="00676571">
        <w:rPr>
          <w:rFonts w:eastAsia="MS Gothic" w:cstheme="minorHAnsi"/>
          <w:szCs w:val="20"/>
        </w:rPr>
        <w:t>úpravca</w:t>
      </w:r>
    </w:p>
    <w:p w14:paraId="13ECB688" w14:textId="77777777" w:rsidR="00676571" w:rsidRPr="00676571" w:rsidRDefault="00676571" w:rsidP="00676571">
      <w:pPr>
        <w:rPr>
          <w:rFonts w:cs="Calibri"/>
          <w:szCs w:val="20"/>
        </w:rPr>
      </w:pPr>
    </w:p>
    <w:p w14:paraId="7B23349A" w14:textId="77777777" w:rsidR="00676571" w:rsidRPr="00676571" w:rsidRDefault="008C391F" w:rsidP="0060079E">
      <w:pPr>
        <w:spacing w:line="240" w:lineRule="auto"/>
        <w:rPr>
          <w:rFonts w:cs="Calibri"/>
          <w:b/>
          <w:szCs w:val="20"/>
        </w:rPr>
      </w:pPr>
      <w:sdt>
        <w:sdtPr>
          <w:rPr>
            <w:rFonts w:eastAsia="MS Gothic" w:cs="MS Gothic"/>
            <w:szCs w:val="20"/>
          </w:rPr>
          <w:id w:val="1711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Choreografické diela:</w:t>
      </w:r>
    </w:p>
    <w:p w14:paraId="10A5F6CD" w14:textId="02AB636F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eastAsia="MS Gothic" w:cs="MS Gothic"/>
            <w:szCs w:val="20"/>
          </w:rPr>
          <w:id w:val="-16964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szCs w:val="20"/>
        </w:rPr>
        <w:t xml:space="preserve"> </w:t>
      </w:r>
      <w:r w:rsidR="00676571" w:rsidRPr="00676571">
        <w:rPr>
          <w:rFonts w:cstheme="minorHAnsi"/>
          <w:szCs w:val="20"/>
        </w:rPr>
        <w:t>choreograf</w:t>
      </w:r>
    </w:p>
    <w:p w14:paraId="49F9DDE1" w14:textId="77777777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11C1DE8D" w14:textId="7575746B" w:rsidR="00676571" w:rsidRPr="00676571" w:rsidRDefault="008C391F" w:rsidP="0060079E">
      <w:pPr>
        <w:tabs>
          <w:tab w:val="left" w:pos="2835"/>
        </w:tabs>
        <w:spacing w:line="240" w:lineRule="auto"/>
        <w:rPr>
          <w:rFonts w:cs="Calibri"/>
          <w:szCs w:val="20"/>
        </w:rPr>
      </w:pPr>
      <w:sdt>
        <w:sdtPr>
          <w:rPr>
            <w:rFonts w:eastAsia="MS Gothic" w:cs="MS Gothic"/>
            <w:szCs w:val="20"/>
          </w:rPr>
          <w:id w:val="-141685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Audiovizuálne diela:</w:t>
      </w:r>
      <w:r w:rsidR="00676571">
        <w:rPr>
          <w:rFonts w:cs="Calibri"/>
          <w:b/>
          <w:szCs w:val="20"/>
        </w:rPr>
        <w:tab/>
      </w:r>
      <w:sdt>
        <w:sdtPr>
          <w:rPr>
            <w:rFonts w:cs="Calibri"/>
            <w:szCs w:val="20"/>
          </w:rPr>
          <w:id w:val="20759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7C68F1">
        <w:rPr>
          <w:rFonts w:cs="Calibri"/>
          <w:i/>
          <w:iCs/>
          <w:szCs w:val="20"/>
        </w:rPr>
        <w:t>Audiovizuálne diela nedokumentárneho charakteru</w:t>
      </w:r>
    </w:p>
    <w:p w14:paraId="55838A95" w14:textId="3FB057A3" w:rsidR="00676571" w:rsidRPr="007C68F1" w:rsidRDefault="00676571" w:rsidP="0060079E">
      <w:pPr>
        <w:tabs>
          <w:tab w:val="left" w:pos="2835"/>
        </w:tabs>
        <w:spacing w:line="240" w:lineRule="auto"/>
        <w:rPr>
          <w:rFonts w:cs="Calibri"/>
          <w:b/>
          <w:i/>
          <w:szCs w:val="20"/>
        </w:rPr>
      </w:pPr>
      <w:r>
        <w:rPr>
          <w:rFonts w:cs="Calibri"/>
          <w:iCs/>
          <w:szCs w:val="20"/>
        </w:rPr>
        <w:tab/>
      </w:r>
      <w:sdt>
        <w:sdtPr>
          <w:rPr>
            <w:rFonts w:cs="Calibri"/>
            <w:iCs/>
            <w:szCs w:val="20"/>
          </w:rPr>
          <w:id w:val="-117194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71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676571">
        <w:rPr>
          <w:rFonts w:cs="Calibri"/>
          <w:iCs/>
          <w:szCs w:val="20"/>
        </w:rPr>
        <w:t xml:space="preserve"> </w:t>
      </w:r>
      <w:r w:rsidRPr="007C68F1">
        <w:rPr>
          <w:rFonts w:cs="Calibri"/>
          <w:i/>
          <w:szCs w:val="20"/>
        </w:rPr>
        <w:t>Dokumentárne audiovizuálne diela</w:t>
      </w:r>
    </w:p>
    <w:p w14:paraId="32685B49" w14:textId="5F12C002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67014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scenárista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198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režisér</w:t>
      </w:r>
    </w:p>
    <w:p w14:paraId="6882BB3C" w14:textId="4C7CA455" w:rsidR="00676571" w:rsidRPr="00676571" w:rsidRDefault="008C391F" w:rsidP="0060079E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35415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prekladateľ dialógov slovenského znenia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7784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režisér slovenského znenia</w:t>
      </w:r>
    </w:p>
    <w:p w14:paraId="7A55E414" w14:textId="3B1A97C6" w:rsid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402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úpravca dialógov slovenského znenia </w:t>
      </w:r>
      <w:r w:rsidR="00592E63">
        <w:rPr>
          <w:rFonts w:cs="Calibri"/>
          <w:szCs w:val="20"/>
        </w:rPr>
        <w:t xml:space="preserve">                                           </w:t>
      </w:r>
      <w:sdt>
        <w:sdtPr>
          <w:rPr>
            <w:rFonts w:cs="Calibri"/>
            <w:szCs w:val="20"/>
          </w:rPr>
          <w:id w:val="2260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kostýmový výtvarník</w:t>
      </w:r>
    </w:p>
    <w:p w14:paraId="41732359" w14:textId="6C551D7D" w:rsidR="00592E63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6901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 xml:space="preserve">hlavný kameraman                                                                             </w:t>
      </w:r>
      <w:sdt>
        <w:sdtPr>
          <w:rPr>
            <w:rFonts w:cs="Calibri"/>
            <w:szCs w:val="20"/>
          </w:rPr>
          <w:id w:val="17959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>scénograf/architekt</w:t>
      </w:r>
    </w:p>
    <w:p w14:paraId="4FEC46E7" w14:textId="1A4B0081" w:rsidR="00592E63" w:rsidRPr="00676571" w:rsidRDefault="008C391F" w:rsidP="00592E63">
      <w:pPr>
        <w:tabs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9390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</w:t>
      </w:r>
      <w:r w:rsidR="00592E63">
        <w:rPr>
          <w:rFonts w:cs="Calibri"/>
          <w:szCs w:val="20"/>
        </w:rPr>
        <w:t xml:space="preserve">strihač                                                                                                    </w:t>
      </w:r>
      <w:sdt>
        <w:sdtPr>
          <w:rPr>
            <w:rFonts w:cs="Calibri"/>
            <w:szCs w:val="20"/>
          </w:rPr>
          <w:id w:val="-211728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63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592E63" w:rsidRPr="00676571">
        <w:rPr>
          <w:rFonts w:cs="Calibri"/>
          <w:szCs w:val="20"/>
        </w:rPr>
        <w:t xml:space="preserve"> výtvarník bábkar</w:t>
      </w:r>
    </w:p>
    <w:p w14:paraId="638968F5" w14:textId="51F4FE78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7034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výtvarný grafik (autor animovanej zložky audiovizuálneho charakteru)</w:t>
      </w:r>
    </w:p>
    <w:p w14:paraId="298C7458" w14:textId="77777777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0C5818AE" w14:textId="77777777" w:rsidR="00676571" w:rsidRPr="00676571" w:rsidRDefault="008C391F" w:rsidP="0060079E">
      <w:pPr>
        <w:spacing w:line="240" w:lineRule="auto"/>
        <w:rPr>
          <w:rFonts w:cs="Calibri"/>
          <w:b/>
          <w:szCs w:val="20"/>
        </w:rPr>
      </w:pPr>
      <w:sdt>
        <w:sdtPr>
          <w:rPr>
            <w:rFonts w:eastAsia="MS Gothic" w:cs="MS Gothic"/>
            <w:szCs w:val="20"/>
          </w:rPr>
          <w:id w:val="15484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Diela výtvarného umenia:</w:t>
      </w:r>
    </w:p>
    <w:p w14:paraId="2AB79458" w14:textId="3FAA76B6" w:rsidR="00676571" w:rsidRPr="00676571" w:rsidRDefault="008C391F" w:rsidP="0060079E">
      <w:pPr>
        <w:tabs>
          <w:tab w:val="left" w:pos="2835"/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20019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F1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maliar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17673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sochár</w:t>
      </w:r>
      <w:r w:rsidR="00676571" w:rsidRPr="00676571">
        <w:rPr>
          <w:rFonts w:cs="Calibri"/>
          <w:szCs w:val="20"/>
        </w:rPr>
        <w:tab/>
      </w:r>
      <w:sdt>
        <w:sdtPr>
          <w:rPr>
            <w:rFonts w:eastAsia="MS Gothic" w:cs="MS Gothic"/>
            <w:szCs w:val="20"/>
          </w:rPr>
          <w:id w:val="-195115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ilustrátor</w:t>
      </w:r>
    </w:p>
    <w:p w14:paraId="5FC2B23C" w14:textId="47929234" w:rsidR="00676571" w:rsidRPr="00676571" w:rsidRDefault="008C391F" w:rsidP="0060079E">
      <w:pPr>
        <w:tabs>
          <w:tab w:val="left" w:pos="2835"/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67147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karikaturista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20787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grafický dizajnér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14345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kostýmový dizajnér</w:t>
      </w:r>
    </w:p>
    <w:p w14:paraId="4B3C7F76" w14:textId="38843DE7" w:rsidR="00676571" w:rsidRPr="00676571" w:rsidRDefault="008C391F" w:rsidP="0060079E">
      <w:pPr>
        <w:tabs>
          <w:tab w:val="left" w:pos="2835"/>
          <w:tab w:val="left" w:pos="5670"/>
        </w:tabs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2849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scénograf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17754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počítačový grafik</w:t>
      </w:r>
      <w:r w:rsidR="00676571" w:rsidRPr="00676571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79804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autor úžitkového umenia</w:t>
      </w:r>
    </w:p>
    <w:p w14:paraId="6AF2BFA3" w14:textId="77777777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7DAEAE06" w14:textId="77777777" w:rsidR="00676571" w:rsidRPr="00676571" w:rsidRDefault="008C391F" w:rsidP="0060079E">
      <w:pPr>
        <w:spacing w:line="240" w:lineRule="auto"/>
        <w:rPr>
          <w:rFonts w:cs="Calibri"/>
          <w:b/>
          <w:szCs w:val="20"/>
        </w:rPr>
      </w:pPr>
      <w:sdt>
        <w:sdtPr>
          <w:rPr>
            <w:rFonts w:eastAsia="MS Gothic" w:cs="MS Gothic"/>
            <w:szCs w:val="20"/>
          </w:rPr>
          <w:id w:val="11239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Architektonické diela:</w:t>
      </w:r>
    </w:p>
    <w:p w14:paraId="315705E8" w14:textId="77777777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587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architekt</w:t>
      </w:r>
    </w:p>
    <w:p w14:paraId="728A5425" w14:textId="77777777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3FCAF87E" w14:textId="77777777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eastAsia="MS Gothic" w:cs="MS Gothic"/>
            <w:szCs w:val="20"/>
          </w:rPr>
          <w:id w:val="17085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</w:t>
      </w:r>
      <w:r w:rsidR="00676571" w:rsidRPr="00676571">
        <w:rPr>
          <w:rFonts w:cs="Calibri"/>
          <w:b/>
          <w:szCs w:val="20"/>
        </w:rPr>
        <w:t>Fotografické diela:</w:t>
      </w:r>
      <w:r w:rsidR="00676571" w:rsidRPr="00676571">
        <w:rPr>
          <w:rFonts w:cs="Calibri"/>
          <w:szCs w:val="20"/>
        </w:rPr>
        <w:t xml:space="preserve"> </w:t>
      </w:r>
    </w:p>
    <w:p w14:paraId="68ABC6B9" w14:textId="77777777" w:rsidR="00676571" w:rsidRPr="00676571" w:rsidRDefault="008C391F" w:rsidP="0060079E">
      <w:pPr>
        <w:spacing w:line="240" w:lineRule="auto"/>
        <w:rPr>
          <w:rFonts w:cs="Calibri"/>
          <w:b/>
          <w:szCs w:val="20"/>
        </w:rPr>
      </w:pPr>
      <w:sdt>
        <w:sdtPr>
          <w:rPr>
            <w:rFonts w:eastAsia="MS Gothic" w:cs="MS Gothic"/>
            <w:szCs w:val="20"/>
          </w:rPr>
          <w:id w:val="-108129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szCs w:val="20"/>
        </w:rPr>
        <w:t xml:space="preserve"> Fotograf</w:t>
      </w:r>
    </w:p>
    <w:p w14:paraId="20F395F4" w14:textId="77777777" w:rsidR="00676571" w:rsidRPr="00676571" w:rsidRDefault="00676571" w:rsidP="0060079E">
      <w:pPr>
        <w:spacing w:line="240" w:lineRule="auto"/>
        <w:rPr>
          <w:rFonts w:cs="Calibri"/>
          <w:szCs w:val="20"/>
        </w:rPr>
      </w:pPr>
    </w:p>
    <w:p w14:paraId="3BCC76F3" w14:textId="4447967E" w:rsidR="00676571" w:rsidRPr="00676571" w:rsidRDefault="008C391F" w:rsidP="0060079E">
      <w:pPr>
        <w:spacing w:line="240" w:lineRule="auto"/>
        <w:rPr>
          <w:rFonts w:cs="Calibri"/>
          <w:szCs w:val="20"/>
        </w:rPr>
      </w:pPr>
      <w:sdt>
        <w:sdtPr>
          <w:rPr>
            <w:rFonts w:eastAsia="MS Gothic" w:cs="MS Gothic"/>
            <w:szCs w:val="20"/>
          </w:rPr>
          <w:id w:val="170459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71" w:rsidRPr="0067657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76571" w:rsidRPr="00676571">
        <w:rPr>
          <w:rFonts w:cs="Calibri"/>
          <w:b/>
          <w:szCs w:val="20"/>
        </w:rPr>
        <w:t xml:space="preserve"> Iné</w:t>
      </w:r>
      <w:r w:rsidR="00676571" w:rsidRPr="00676571">
        <w:rPr>
          <w:rFonts w:cs="Calibri"/>
          <w:szCs w:val="20"/>
        </w:rPr>
        <w:t xml:space="preserve"> (prosíme uviesť):</w:t>
      </w:r>
    </w:p>
    <w:p w14:paraId="096535DF" w14:textId="77777777" w:rsidR="00676571" w:rsidRPr="00676571" w:rsidRDefault="00676571" w:rsidP="00676571">
      <w:pPr>
        <w:rPr>
          <w:rFonts w:cs="Calibri"/>
          <w:szCs w:val="20"/>
        </w:rPr>
      </w:pPr>
    </w:p>
    <w:p w14:paraId="2DFC22CB" w14:textId="7C4244B8" w:rsidR="00676571" w:rsidRPr="00676571" w:rsidRDefault="00676571" w:rsidP="00676571">
      <w:pPr>
        <w:jc w:val="both"/>
        <w:rPr>
          <w:rFonts w:cs="Calibri"/>
          <w:szCs w:val="20"/>
        </w:rPr>
      </w:pPr>
      <w:r w:rsidRPr="00676571">
        <w:rPr>
          <w:rFonts w:cs="Calibri"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DD13A1" wp14:editId="6546E3F3">
                <wp:simplePos x="0" y="0"/>
                <wp:positionH relativeFrom="page">
                  <wp:posOffset>762000</wp:posOffset>
                </wp:positionH>
                <wp:positionV relativeFrom="paragraph">
                  <wp:posOffset>313055</wp:posOffset>
                </wp:positionV>
                <wp:extent cx="5918200" cy="1022350"/>
                <wp:effectExtent l="0" t="0" r="25400" b="2540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7B84" w14:textId="77777777" w:rsidR="00676571" w:rsidRDefault="00676571" w:rsidP="00676571"/>
                          <w:p w14:paraId="1AD84016" w14:textId="77777777" w:rsidR="00676571" w:rsidRDefault="00676571" w:rsidP="00676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13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0pt;margin-top:24.65pt;width:466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">
                <v:textbox>
                  <w:txbxContent>
                    <w:p w14:paraId="1BDD7B84" w14:textId="77777777" w:rsidR="00676571" w:rsidRDefault="00676571" w:rsidP="00676571"/>
                    <w:p w14:paraId="1AD84016" w14:textId="77777777" w:rsidR="00676571" w:rsidRDefault="00676571" w:rsidP="00676571"/>
                  </w:txbxContent>
                </v:textbox>
                <w10:wrap type="topAndBottom" anchorx="page"/>
              </v:shape>
            </w:pict>
          </mc:Fallback>
        </mc:AlternateContent>
      </w:r>
      <w:r w:rsidRPr="00676571">
        <w:rPr>
          <w:rFonts w:cs="Calibri"/>
          <w:b/>
          <w:bCs/>
          <w:szCs w:val="20"/>
        </w:rPr>
        <w:t>Výber max 5 vašich diel</w:t>
      </w:r>
      <w:r w:rsidRPr="00676571">
        <w:rPr>
          <w:rFonts w:cs="Calibri"/>
          <w:szCs w:val="20"/>
        </w:rPr>
        <w:t>, ktoré boli zverejnené (vydané, vysielané, uvedené na scéne a</w:t>
      </w:r>
      <w:r>
        <w:rPr>
          <w:rFonts w:cs="Calibri"/>
          <w:szCs w:val="20"/>
        </w:rPr>
        <w:t xml:space="preserve"> </w:t>
      </w:r>
      <w:r w:rsidRPr="00676571">
        <w:rPr>
          <w:rFonts w:cs="Calibri"/>
          <w:szCs w:val="20"/>
        </w:rPr>
        <w:t>pod.):</w:t>
      </w:r>
    </w:p>
    <w:p w14:paraId="3CCF8968" w14:textId="77777777" w:rsidR="00676571" w:rsidRPr="00676571" w:rsidRDefault="00676571" w:rsidP="00676571">
      <w:pPr>
        <w:jc w:val="both"/>
        <w:rPr>
          <w:rFonts w:cs="Calibri"/>
          <w:b/>
          <w:bCs/>
          <w:szCs w:val="20"/>
        </w:rPr>
      </w:pPr>
    </w:p>
    <w:p w14:paraId="00D73573" w14:textId="77777777" w:rsidR="00676571" w:rsidRPr="00676571" w:rsidRDefault="00676571" w:rsidP="00676571">
      <w:pPr>
        <w:jc w:val="both"/>
        <w:rPr>
          <w:rFonts w:cs="Calibri"/>
          <w:b/>
          <w:bCs/>
          <w:szCs w:val="20"/>
        </w:rPr>
      </w:pPr>
      <w:r w:rsidRPr="00676571">
        <w:rPr>
          <w:rFonts w:cs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3C0A9" wp14:editId="0422F601">
                <wp:simplePos x="0" y="0"/>
                <wp:positionH relativeFrom="page">
                  <wp:posOffset>762000</wp:posOffset>
                </wp:positionH>
                <wp:positionV relativeFrom="paragraph">
                  <wp:posOffset>292100</wp:posOffset>
                </wp:positionV>
                <wp:extent cx="5918200" cy="1003300"/>
                <wp:effectExtent l="0" t="0" r="25400" b="25400"/>
                <wp:wrapTopAndBottom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9DA4" w14:textId="77777777" w:rsidR="00676571" w:rsidRDefault="00676571" w:rsidP="00676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C0A9" id="_x0000_s1027" type="#_x0000_t202" style="position:absolute;left:0;text-align:left;margin-left:60pt;margin-top:23pt;width:466pt;height: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">
                <v:textbox>
                  <w:txbxContent>
                    <w:p w14:paraId="4C709DA4" w14:textId="77777777" w:rsidR="00676571" w:rsidRDefault="00676571" w:rsidP="00676571"/>
                  </w:txbxContent>
                </v:textbox>
                <w10:wrap type="topAndBottom" anchorx="page"/>
              </v:shape>
            </w:pict>
          </mc:Fallback>
        </mc:AlternateContent>
      </w:r>
      <w:r w:rsidRPr="00676571">
        <w:rPr>
          <w:rFonts w:cs="Calibri"/>
          <w:b/>
          <w:bCs/>
          <w:szCs w:val="20"/>
        </w:rPr>
        <w:t>Krátky profesijný životopis (max 1000 znakov):</w:t>
      </w:r>
    </w:p>
    <w:p w14:paraId="5B2A2802" w14:textId="77777777" w:rsidR="00676571" w:rsidRPr="00676571" w:rsidRDefault="00676571" w:rsidP="00676571">
      <w:pPr>
        <w:jc w:val="both"/>
        <w:rPr>
          <w:rFonts w:cs="Calibri"/>
          <w:bCs/>
          <w:snapToGrid w:val="0"/>
          <w:szCs w:val="20"/>
        </w:rPr>
      </w:pPr>
      <w:r w:rsidRPr="00676571">
        <w:rPr>
          <w:rFonts w:cs="Calibri"/>
          <w:bCs/>
          <w:snapToGrid w:val="0"/>
          <w:szCs w:val="20"/>
        </w:rPr>
        <w:t xml:space="preserve">Žiadam o prijatie za člena / členku LITA, autorskej spoločnosti. </w:t>
      </w:r>
    </w:p>
    <w:p w14:paraId="7B4DCD82" w14:textId="77777777" w:rsidR="00676571" w:rsidRPr="00676571" w:rsidRDefault="00676571" w:rsidP="00676571">
      <w:pPr>
        <w:jc w:val="both"/>
        <w:rPr>
          <w:rFonts w:cs="Calibri"/>
          <w:bCs/>
          <w:snapToGrid w:val="0"/>
          <w:szCs w:val="20"/>
        </w:rPr>
      </w:pPr>
    </w:p>
    <w:p w14:paraId="72D1F866" w14:textId="77777777" w:rsidR="00676571" w:rsidRPr="00676571" w:rsidRDefault="00676571" w:rsidP="00676571">
      <w:pPr>
        <w:jc w:val="both"/>
        <w:rPr>
          <w:rFonts w:cs="Calibri"/>
          <w:bCs/>
          <w:i/>
          <w:iCs/>
          <w:snapToGrid w:val="0"/>
          <w:szCs w:val="20"/>
        </w:rPr>
      </w:pPr>
      <w:r w:rsidRPr="00676571">
        <w:rPr>
          <w:rFonts w:cs="Calibri"/>
          <w:i/>
          <w:iCs/>
          <w:szCs w:val="20"/>
        </w:rPr>
        <w:t xml:space="preserve">Žiadosť nezabudnite </w:t>
      </w:r>
      <w:r w:rsidRPr="00676571">
        <w:rPr>
          <w:rFonts w:cs="Calibri"/>
          <w:b/>
          <w:bCs/>
          <w:i/>
          <w:iCs/>
          <w:szCs w:val="20"/>
        </w:rPr>
        <w:t>vytlačiť a vlastnoručne podpísať</w:t>
      </w:r>
      <w:r w:rsidRPr="00676571">
        <w:rPr>
          <w:rFonts w:cs="Calibri"/>
          <w:i/>
          <w:iCs/>
          <w:szCs w:val="20"/>
        </w:rPr>
        <w:t xml:space="preserve">. Následne ju zašlite poštou na adresu: </w:t>
      </w:r>
      <w:r w:rsidRPr="00676571">
        <w:rPr>
          <w:rFonts w:cs="Calibri"/>
          <w:b/>
          <w:bCs/>
          <w:i/>
          <w:iCs/>
          <w:szCs w:val="20"/>
        </w:rPr>
        <w:t>LITA, autorská spoločnosť, Mozartova 9, 811 02, Bratislava</w:t>
      </w:r>
      <w:r w:rsidRPr="00676571">
        <w:rPr>
          <w:rFonts w:cs="Calibri"/>
          <w:i/>
          <w:iCs/>
          <w:szCs w:val="20"/>
        </w:rPr>
        <w:t xml:space="preserve"> alebo ako </w:t>
      </w:r>
      <w:proofErr w:type="spellStart"/>
      <w:r w:rsidRPr="00676571">
        <w:rPr>
          <w:rFonts w:cs="Calibri"/>
          <w:b/>
          <w:bCs/>
          <w:i/>
          <w:iCs/>
          <w:szCs w:val="20"/>
        </w:rPr>
        <w:t>scan</w:t>
      </w:r>
      <w:proofErr w:type="spellEnd"/>
      <w:r w:rsidRPr="00676571">
        <w:rPr>
          <w:rFonts w:cs="Calibri"/>
          <w:b/>
          <w:bCs/>
          <w:i/>
          <w:iCs/>
          <w:szCs w:val="20"/>
        </w:rPr>
        <w:t xml:space="preserve"> na e-mail: dokumentacne@lita.sk</w:t>
      </w:r>
    </w:p>
    <w:p w14:paraId="7C334AC6" w14:textId="77777777" w:rsidR="00676571" w:rsidRPr="00676571" w:rsidRDefault="00676571" w:rsidP="00676571">
      <w:pPr>
        <w:rPr>
          <w:rFonts w:cs="Calibri"/>
          <w:snapToGrid w:val="0"/>
          <w:szCs w:val="20"/>
        </w:rPr>
      </w:pPr>
    </w:p>
    <w:p w14:paraId="56C89985" w14:textId="77777777" w:rsidR="00676571" w:rsidRPr="00676571" w:rsidRDefault="00676571" w:rsidP="00676571">
      <w:pPr>
        <w:rPr>
          <w:rFonts w:cs="Calibri"/>
          <w:snapToGrid w:val="0"/>
          <w:szCs w:val="20"/>
        </w:rPr>
      </w:pPr>
    </w:p>
    <w:p w14:paraId="68B66C70" w14:textId="0999012F" w:rsidR="00676571" w:rsidRPr="00676571" w:rsidRDefault="00676571" w:rsidP="00676571">
      <w:pPr>
        <w:rPr>
          <w:rFonts w:cs="Calibri"/>
          <w:snapToGrid w:val="0"/>
          <w:color w:val="BFBFBF"/>
          <w:szCs w:val="20"/>
        </w:rPr>
      </w:pPr>
      <w:r w:rsidRPr="00676571">
        <w:rPr>
          <w:rFonts w:cs="Calibri"/>
          <w:snapToGrid w:val="0"/>
          <w:szCs w:val="20"/>
        </w:rPr>
        <w:t>V</w:t>
      </w:r>
      <w:r w:rsidRPr="00676571">
        <w:rPr>
          <w:rFonts w:cs="Calibri"/>
          <w:snapToGrid w:val="0"/>
          <w:color w:val="BFBFBF"/>
          <w:szCs w:val="20"/>
        </w:rPr>
        <w:t>...............................................................</w:t>
      </w:r>
      <w:r w:rsidRPr="00676571">
        <w:rPr>
          <w:rFonts w:cs="Calibri"/>
          <w:snapToGrid w:val="0"/>
          <w:szCs w:val="20"/>
        </w:rPr>
        <w:tab/>
        <w:t>dňa</w:t>
      </w:r>
      <w:r w:rsidRPr="00676571">
        <w:rPr>
          <w:rFonts w:cs="Calibri"/>
          <w:snapToGrid w:val="0"/>
          <w:color w:val="BFBFBF"/>
          <w:szCs w:val="20"/>
        </w:rPr>
        <w:t>.........................................................</w:t>
      </w:r>
      <w:r w:rsidRPr="00676571">
        <w:rPr>
          <w:rFonts w:cs="Calibri"/>
          <w:snapToGrid w:val="0"/>
          <w:color w:val="BFBFBF"/>
          <w:szCs w:val="20"/>
        </w:rPr>
        <w:tab/>
      </w:r>
    </w:p>
    <w:p w14:paraId="09CD81CE" w14:textId="77777777" w:rsidR="007C68F1" w:rsidRDefault="007C68F1" w:rsidP="00676571">
      <w:pPr>
        <w:ind w:left="6480"/>
        <w:rPr>
          <w:rFonts w:cs="Calibri"/>
          <w:snapToGrid w:val="0"/>
          <w:color w:val="BFBFBF"/>
          <w:szCs w:val="20"/>
        </w:rPr>
      </w:pPr>
    </w:p>
    <w:p w14:paraId="1ADFA55C" w14:textId="77777777" w:rsidR="007C68F1" w:rsidRDefault="007C68F1" w:rsidP="00676571">
      <w:pPr>
        <w:ind w:left="6480"/>
        <w:rPr>
          <w:rFonts w:cs="Calibri"/>
          <w:snapToGrid w:val="0"/>
          <w:color w:val="BFBFBF"/>
          <w:szCs w:val="20"/>
        </w:rPr>
      </w:pPr>
    </w:p>
    <w:p w14:paraId="1B109C8A" w14:textId="2BF96D37" w:rsidR="007C68F1" w:rsidRDefault="007C68F1" w:rsidP="00676571">
      <w:pPr>
        <w:ind w:left="6480"/>
        <w:rPr>
          <w:rFonts w:cs="Calibri"/>
          <w:snapToGrid w:val="0"/>
          <w:szCs w:val="20"/>
        </w:rPr>
      </w:pPr>
      <w:r w:rsidRPr="00676571">
        <w:rPr>
          <w:rFonts w:cs="Calibri"/>
          <w:snapToGrid w:val="0"/>
          <w:color w:val="BFBFBF"/>
          <w:szCs w:val="20"/>
        </w:rPr>
        <w:t>................................................</w:t>
      </w:r>
    </w:p>
    <w:p w14:paraId="0244B68D" w14:textId="4DCF0C1D" w:rsidR="00B009E5" w:rsidRPr="00676571" w:rsidRDefault="00676571" w:rsidP="007C68F1">
      <w:pPr>
        <w:ind w:left="5772" w:firstLine="708"/>
        <w:rPr>
          <w:rFonts w:cs="Calibri"/>
          <w:snapToGrid w:val="0"/>
          <w:color w:val="BFBFBF"/>
          <w:szCs w:val="20"/>
        </w:rPr>
      </w:pPr>
      <w:r w:rsidRPr="00676571">
        <w:rPr>
          <w:rFonts w:cs="Calibri"/>
          <w:snapToGrid w:val="0"/>
          <w:szCs w:val="20"/>
        </w:rPr>
        <w:t>Podpis</w:t>
      </w:r>
    </w:p>
    <w:sectPr w:rsidR="00B009E5" w:rsidRPr="00676571" w:rsidSect="005C5909">
      <w:headerReference w:type="default" r:id="rId8"/>
      <w:footerReference w:type="default" r:id="rId9"/>
      <w:pgSz w:w="11906" w:h="16838" w:code="9"/>
      <w:pgMar w:top="3402" w:right="1418" w:bottom="226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B007" w14:textId="77777777" w:rsidR="00B33065" w:rsidRDefault="00B33065" w:rsidP="000B06F6">
      <w:pPr>
        <w:spacing w:after="0" w:line="240" w:lineRule="auto"/>
      </w:pPr>
      <w:r>
        <w:separator/>
      </w:r>
    </w:p>
  </w:endnote>
  <w:endnote w:type="continuationSeparator" w:id="0">
    <w:p w14:paraId="21E0F6BD" w14:textId="77777777" w:rsidR="00B33065" w:rsidRDefault="00B33065" w:rsidP="000B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9C26" w14:textId="4318CB25" w:rsidR="00E85692" w:rsidRPr="00E85692" w:rsidRDefault="00E85692" w:rsidP="00B04EEA">
    <w:pPr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75406B9" wp14:editId="71FB2987">
          <wp:simplePos x="0" y="0"/>
          <wp:positionH relativeFrom="column">
            <wp:posOffset>1990090</wp:posOffset>
          </wp:positionH>
          <wp:positionV relativeFrom="page">
            <wp:posOffset>9692640</wp:posOffset>
          </wp:positionV>
          <wp:extent cx="1778400" cy="97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5561" w14:textId="77777777" w:rsidR="00B33065" w:rsidRDefault="00B33065" w:rsidP="000B06F6">
      <w:pPr>
        <w:spacing w:after="0" w:line="240" w:lineRule="auto"/>
      </w:pPr>
      <w:r>
        <w:separator/>
      </w:r>
    </w:p>
  </w:footnote>
  <w:footnote w:type="continuationSeparator" w:id="0">
    <w:p w14:paraId="2DF8B081" w14:textId="77777777" w:rsidR="00B33065" w:rsidRDefault="00B33065" w:rsidP="000B06F6">
      <w:pPr>
        <w:spacing w:after="0" w:line="240" w:lineRule="auto"/>
      </w:pPr>
      <w:r>
        <w:continuationSeparator/>
      </w:r>
    </w:p>
  </w:footnote>
  <w:footnote w:id="1">
    <w:p w14:paraId="2F009D7A" w14:textId="58C25867" w:rsidR="0060079E" w:rsidRPr="0060079E" w:rsidRDefault="0060079E">
      <w:pPr>
        <w:pStyle w:val="Textpoznmkypodiarou"/>
        <w:rPr>
          <w:rFonts w:ascii="Georgia" w:hAnsi="Georgia" w:cs="Calibri"/>
          <w:sz w:val="18"/>
          <w:szCs w:val="18"/>
        </w:rPr>
      </w:pPr>
      <w:r w:rsidRPr="0060079E">
        <w:rPr>
          <w:rStyle w:val="Odkaznapoznmkupodiarou"/>
          <w:rFonts w:ascii="Georgia" w:hAnsi="Georgia"/>
          <w:sz w:val="18"/>
          <w:szCs w:val="18"/>
        </w:rPr>
        <w:footnoteRef/>
      </w:r>
      <w:r w:rsidRPr="0060079E">
        <w:rPr>
          <w:rFonts w:ascii="Georgia" w:hAnsi="Georgia"/>
          <w:sz w:val="18"/>
          <w:szCs w:val="18"/>
        </w:rPr>
        <w:t xml:space="preserve"> </w:t>
      </w:r>
      <w:r w:rsidRPr="0060079E">
        <w:rPr>
          <w:rFonts w:ascii="Georgia" w:hAnsi="Georgia" w:cs="Calibri"/>
          <w:sz w:val="18"/>
          <w:szCs w:val="18"/>
        </w:rPr>
        <w:t>Označte krížikom (znakom „x“) všetky vyhovujúce možnosti. Je potrebné označiť aspoň jednu možnosť.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EC57" w14:textId="2D3A4F1E" w:rsidR="000B06F6" w:rsidRPr="000B06F6" w:rsidRDefault="000B06F6" w:rsidP="000B06F6">
    <w:r>
      <w:rPr>
        <w:noProof/>
      </w:rPr>
      <w:drawing>
        <wp:anchor distT="0" distB="0" distL="114300" distR="114300" simplePos="0" relativeHeight="251658240" behindDoc="0" locked="1" layoutInCell="1" allowOverlap="1" wp14:anchorId="30FA0765" wp14:editId="30234200">
          <wp:simplePos x="0" y="0"/>
          <wp:positionH relativeFrom="column">
            <wp:posOffset>-100330</wp:posOffset>
          </wp:positionH>
          <wp:positionV relativeFrom="page">
            <wp:posOffset>811276</wp:posOffset>
          </wp:positionV>
          <wp:extent cx="6004800" cy="54720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423C"/>
    <w:multiLevelType w:val="hybridMultilevel"/>
    <w:tmpl w:val="573AC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F6"/>
    <w:rsid w:val="000B06F6"/>
    <w:rsid w:val="000F1ABE"/>
    <w:rsid w:val="00282718"/>
    <w:rsid w:val="00337F81"/>
    <w:rsid w:val="00352DE1"/>
    <w:rsid w:val="003774BB"/>
    <w:rsid w:val="0039036C"/>
    <w:rsid w:val="003C2DBC"/>
    <w:rsid w:val="0046606B"/>
    <w:rsid w:val="004B7F68"/>
    <w:rsid w:val="005074AD"/>
    <w:rsid w:val="00537DCD"/>
    <w:rsid w:val="005613C7"/>
    <w:rsid w:val="00592E63"/>
    <w:rsid w:val="005C5909"/>
    <w:rsid w:val="0060079E"/>
    <w:rsid w:val="006222D5"/>
    <w:rsid w:val="00637C0F"/>
    <w:rsid w:val="00673FC9"/>
    <w:rsid w:val="00676571"/>
    <w:rsid w:val="006F10F8"/>
    <w:rsid w:val="00726BDC"/>
    <w:rsid w:val="00762388"/>
    <w:rsid w:val="007A1935"/>
    <w:rsid w:val="007C68F1"/>
    <w:rsid w:val="008C391F"/>
    <w:rsid w:val="00A87DA5"/>
    <w:rsid w:val="00A93276"/>
    <w:rsid w:val="00B009E5"/>
    <w:rsid w:val="00B04EEA"/>
    <w:rsid w:val="00B300E8"/>
    <w:rsid w:val="00B33065"/>
    <w:rsid w:val="00E351FC"/>
    <w:rsid w:val="00E84C90"/>
    <w:rsid w:val="00E85692"/>
    <w:rsid w:val="00EE7355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A3656"/>
  <w15:chartTrackingRefBased/>
  <w15:docId w15:val="{F806EC11-E9E8-4100-9508-8698E19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718"/>
    <w:pPr>
      <w:spacing w:after="120" w:line="319" w:lineRule="auto"/>
    </w:pPr>
    <w:rPr>
      <w:rFonts w:ascii="Georgia" w:hAnsi="Georgi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74AD"/>
    <w:pPr>
      <w:keepNext/>
      <w:keepLines/>
      <w:spacing w:after="240" w:line="276" w:lineRule="auto"/>
      <w:outlineLvl w:val="0"/>
    </w:pPr>
    <w:rPr>
      <w:rFonts w:eastAsiaTheme="majorEastAsia" w:cstheme="majorBidi"/>
      <w:spacing w:val="-1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74AD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0F1ABE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74AD"/>
    <w:rPr>
      <w:rFonts w:ascii="Georgia" w:eastAsiaTheme="majorEastAsia" w:hAnsi="Georgia" w:cstheme="majorBidi"/>
      <w:spacing w:val="-10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074AD"/>
    <w:rPr>
      <w:rFonts w:ascii="Georgia" w:eastAsiaTheme="majorEastAsia" w:hAnsi="Georg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1ABE"/>
    <w:rPr>
      <w:rFonts w:ascii="Georgia" w:eastAsiaTheme="majorEastAsia" w:hAnsi="Georgia" w:cstheme="majorBid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F1AB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paragraph" w:styleId="Nzov">
    <w:name w:val="Title"/>
    <w:basedOn w:val="Normlny"/>
    <w:next w:val="Normlny"/>
    <w:link w:val="NzovChar"/>
    <w:uiPriority w:val="10"/>
    <w:qFormat/>
    <w:rsid w:val="000F1A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F1ABE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11"/>
    <w:rsid w:val="000F1ABE"/>
    <w:rPr>
      <w:rFonts w:ascii="Georgia" w:eastAsiaTheme="minorEastAsia" w:hAnsi="Georgia"/>
      <w:color w:val="5A5A5A" w:themeColor="text1" w:themeTint="A5"/>
      <w:spacing w:val="15"/>
    </w:rPr>
  </w:style>
  <w:style w:type="character" w:styleId="Zvraznenie">
    <w:name w:val="Emphasis"/>
    <w:basedOn w:val="Predvolenpsmoodseku"/>
    <w:uiPriority w:val="20"/>
    <w:qFormat/>
    <w:rsid w:val="00EE7355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EE7355"/>
    <w:rPr>
      <w:i/>
      <w:iCs/>
      <w:color w:val="ED4A4A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7355"/>
    <w:pPr>
      <w:pBdr>
        <w:top w:val="single" w:sz="4" w:space="10" w:color="ED4A4A"/>
        <w:bottom w:val="single" w:sz="4" w:space="10" w:color="ED4A4A"/>
      </w:pBdr>
      <w:spacing w:before="360" w:after="360"/>
      <w:ind w:left="864" w:right="864"/>
      <w:jc w:val="center"/>
    </w:pPr>
    <w:rPr>
      <w:i/>
      <w:iCs/>
      <w:color w:val="ED4A4A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7355"/>
    <w:rPr>
      <w:rFonts w:ascii="Georgia" w:hAnsi="Georgia"/>
      <w:i/>
      <w:iCs/>
      <w:color w:val="ED4A4A"/>
      <w:sz w:val="20"/>
    </w:rPr>
  </w:style>
  <w:style w:type="paragraph" w:styleId="Hlavika">
    <w:name w:val="header"/>
    <w:basedOn w:val="Normlny"/>
    <w:link w:val="Hlavik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5909"/>
    <w:rPr>
      <w:rFonts w:ascii="Georgia" w:hAnsi="Georgia"/>
      <w:sz w:val="20"/>
    </w:rPr>
  </w:style>
  <w:style w:type="paragraph" w:styleId="Pta">
    <w:name w:val="footer"/>
    <w:basedOn w:val="Normlny"/>
    <w:link w:val="Pt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5909"/>
    <w:rPr>
      <w:rFonts w:ascii="Georgia" w:hAnsi="Georgia"/>
      <w:sz w:val="20"/>
    </w:rPr>
  </w:style>
  <w:style w:type="paragraph" w:styleId="Odsekzoznamu">
    <w:name w:val="List Paragraph"/>
    <w:basedOn w:val="Normlny"/>
    <w:uiPriority w:val="34"/>
    <w:qFormat/>
    <w:rsid w:val="003774B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09E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6765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7657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676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F264-DC2B-44C9-A979-57DD487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Cernakova</dc:creator>
  <cp:keywords/>
  <dc:description/>
  <cp:lastModifiedBy>Lucia Lejkova</cp:lastModifiedBy>
  <cp:revision>2</cp:revision>
  <dcterms:created xsi:type="dcterms:W3CDTF">2023-10-30T12:39:00Z</dcterms:created>
  <dcterms:modified xsi:type="dcterms:W3CDTF">2023-10-30T12:39:00Z</dcterms:modified>
</cp:coreProperties>
</file>